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0090E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  <w:b/>
          <w:bCs/>
          <w:sz w:val="28"/>
          <w:szCs w:val="28"/>
        </w:rPr>
      </w:pPr>
      <w:r w:rsidRPr="004B7EBF">
        <w:rPr>
          <w:rFonts w:ascii="Times" w:hAnsi="Times" w:cs="Times"/>
          <w:b/>
          <w:bCs/>
          <w:sz w:val="28"/>
          <w:szCs w:val="28"/>
        </w:rPr>
        <w:t xml:space="preserve">                                                    </w:t>
      </w:r>
      <w:r w:rsidRPr="004B7EBF">
        <w:rPr>
          <w:rFonts w:ascii="Times" w:hAnsi="Times" w:cs="Times"/>
          <w:b/>
          <w:bCs/>
          <w:sz w:val="28"/>
          <w:szCs w:val="28"/>
          <w:lang w:val="fr-FR"/>
        </w:rPr>
        <w:t>ÉCOLE BORÉALE</w:t>
      </w:r>
    </w:p>
    <w:p w14:paraId="5CB8124F" w14:textId="5A3F77AD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jc w:val="center"/>
        <w:rPr>
          <w:rFonts w:ascii="Times" w:hAnsi="Times" w:cs="Times"/>
          <w:b/>
          <w:bCs/>
          <w:sz w:val="28"/>
          <w:szCs w:val="28"/>
          <w:lang w:val="fr-FR"/>
        </w:rPr>
      </w:pPr>
      <w:r w:rsidRPr="004B7EBF">
        <w:rPr>
          <w:rFonts w:ascii="Times" w:hAnsi="Times" w:cs="Times"/>
          <w:b/>
          <w:bCs/>
          <w:sz w:val="28"/>
          <w:szCs w:val="28"/>
          <w:lang w:val="fr-FR"/>
        </w:rPr>
        <w:t>Liste de fourniture pour l’année 202</w:t>
      </w:r>
      <w:r w:rsidR="00D8449B">
        <w:rPr>
          <w:rFonts w:ascii="Times" w:hAnsi="Times" w:cs="Times"/>
          <w:b/>
          <w:bCs/>
          <w:sz w:val="28"/>
          <w:szCs w:val="28"/>
          <w:lang w:val="fr-FR"/>
        </w:rPr>
        <w:t>6</w:t>
      </w:r>
      <w:r w:rsidRPr="004B7EBF">
        <w:rPr>
          <w:rFonts w:ascii="Times" w:hAnsi="Times" w:cs="Times"/>
          <w:b/>
          <w:bCs/>
          <w:sz w:val="28"/>
          <w:szCs w:val="28"/>
          <w:lang w:val="fr-FR"/>
        </w:rPr>
        <w:t>-202</w:t>
      </w:r>
      <w:r w:rsidR="00D8449B">
        <w:rPr>
          <w:rFonts w:ascii="Times" w:hAnsi="Times" w:cs="Times"/>
          <w:b/>
          <w:bCs/>
          <w:sz w:val="28"/>
          <w:szCs w:val="28"/>
          <w:lang w:val="fr-FR"/>
        </w:rPr>
        <w:t>7</w:t>
      </w:r>
    </w:p>
    <w:p w14:paraId="1CA351B2" w14:textId="6796D584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jc w:val="center"/>
        <w:rPr>
          <w:rFonts w:ascii="Times" w:hAnsi="Times" w:cs="Times"/>
          <w:sz w:val="28"/>
          <w:szCs w:val="28"/>
          <w:lang w:val="fr-FR"/>
        </w:rPr>
      </w:pPr>
      <w:r w:rsidRPr="004B7EBF"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  <w:r w:rsidR="00640590">
        <w:rPr>
          <w:rFonts w:ascii="Times" w:hAnsi="Times" w:cs="Times"/>
          <w:b/>
          <w:bCs/>
          <w:sz w:val="28"/>
          <w:szCs w:val="28"/>
          <w:lang w:val="fr-FR"/>
        </w:rPr>
        <w:t>8</w:t>
      </w:r>
      <w:r w:rsidR="00C31F87" w:rsidRPr="00C31F87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640590"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  <w:r w:rsidR="00C55F95" w:rsidRPr="004B7EBF">
        <w:rPr>
          <w:rFonts w:ascii="Times" w:hAnsi="Times" w:cs="Times"/>
          <w:b/>
          <w:bCs/>
          <w:sz w:val="28"/>
          <w:szCs w:val="28"/>
          <w:lang w:val="fr-FR"/>
        </w:rPr>
        <w:t>&amp;</w:t>
      </w:r>
      <w:r w:rsidR="00C55F95">
        <w:rPr>
          <w:rFonts w:ascii="Times" w:hAnsi="Times" w:cs="Times"/>
          <w:b/>
          <w:bCs/>
          <w:sz w:val="28"/>
          <w:szCs w:val="28"/>
          <w:lang w:val="fr-FR"/>
        </w:rPr>
        <w:t xml:space="preserve"> 9</w:t>
      </w:r>
      <w:r w:rsidR="00C55F95" w:rsidRPr="00C55F95">
        <w:rPr>
          <w:rFonts w:ascii="Times" w:hAnsi="Times" w:cs="Times"/>
          <w:b/>
          <w:bCs/>
          <w:sz w:val="28"/>
          <w:szCs w:val="28"/>
          <w:vertAlign w:val="superscript"/>
          <w:lang w:val="fr-FR"/>
        </w:rPr>
        <w:t>e</w:t>
      </w:r>
      <w:r w:rsidR="00C55F95">
        <w:rPr>
          <w:rFonts w:ascii="Times" w:hAnsi="Times" w:cs="Times"/>
          <w:b/>
          <w:bCs/>
          <w:sz w:val="28"/>
          <w:szCs w:val="28"/>
          <w:lang w:val="fr-FR"/>
        </w:rPr>
        <w:t xml:space="preserve"> </w:t>
      </w:r>
      <w:r w:rsidRPr="004B7EBF">
        <w:rPr>
          <w:rFonts w:ascii="Times" w:hAnsi="Times" w:cs="Times"/>
          <w:b/>
          <w:bCs/>
          <w:sz w:val="28"/>
          <w:szCs w:val="28"/>
          <w:lang w:val="fr-FR"/>
        </w:rPr>
        <w:t>années</w:t>
      </w:r>
    </w:p>
    <w:p w14:paraId="5098F832" w14:textId="77777777" w:rsidR="001824E8" w:rsidRDefault="001824E8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14:paraId="4081C9D8" w14:textId="5357CD64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910AB7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0 crayons de plomb HB de bonne qualité / </w:t>
      </w:r>
      <w:r w:rsidR="00910AB7">
        <w:rPr>
          <w:rFonts w:ascii="Times New Roman" w:hAnsi="Times New Roman" w:cs="Times New Roman"/>
          <w:sz w:val="28"/>
          <w:szCs w:val="28"/>
          <w:lang w:val="fr-FR"/>
        </w:rPr>
        <w:t>1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0 good quality HB lead pencils                                                                             - </w:t>
      </w:r>
      <w:r w:rsidR="00D5438F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gommes blanches à effacer / </w:t>
      </w:r>
      <w:r w:rsidR="00C96CE5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white erasers  </w:t>
      </w:r>
    </w:p>
    <w:p w14:paraId="4E293571" w14:textId="3DA28780" w:rsidR="004B7EBF" w:rsidRPr="004B7EBF" w:rsidRDefault="004B7EBF" w:rsidP="004B7EBF">
      <w:pPr>
        <w:ind w:left="426" w:hanging="426"/>
        <w:rPr>
          <w:rFonts w:ascii="Times New Roman" w:hAnsi="Times New Roman" w:cs="Times New Roman"/>
          <w:sz w:val="28"/>
          <w:szCs w:val="28"/>
          <w:lang w:val="en-CA"/>
        </w:rPr>
      </w:pPr>
      <w:r w:rsidRPr="004B7EBF">
        <w:rPr>
          <w:rFonts w:ascii="Times New Roman" w:hAnsi="Times New Roman" w:cs="Times New Roman"/>
          <w:sz w:val="28"/>
          <w:szCs w:val="28"/>
          <w:lang w:val="en-CA"/>
        </w:rPr>
        <w:t>- 1 taille-crayon (qui garde le bois) / 1 pencil sharpener (that holds the wood shavings)</w:t>
      </w:r>
    </w:p>
    <w:p w14:paraId="1DF3FEF4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>- 2 gros bâtons de colle / 2 large glue sticks</w:t>
      </w:r>
    </w:p>
    <w:p w14:paraId="76B140DA" w14:textId="33B10FFB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5E50EE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surligneurs / </w:t>
      </w:r>
      <w:r w:rsidR="005E50EE">
        <w:rPr>
          <w:rFonts w:ascii="Times New Roman" w:hAnsi="Times New Roman" w:cs="Times New Roman"/>
          <w:sz w:val="28"/>
          <w:szCs w:val="28"/>
          <w:lang w:val="fr-FR"/>
        </w:rPr>
        <w:t>2</w:t>
      </w:r>
      <w:r w:rsidR="00943BC0">
        <w:rPr>
          <w:rFonts w:ascii="Times New Roman" w:hAnsi="Times New Roman" w:cs="Times New Roman"/>
          <w:sz w:val="28"/>
          <w:szCs w:val="28"/>
          <w:lang w:val="fr-FR"/>
        </w:rPr>
        <w:t xml:space="preserve"> highlighters 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                               </w:t>
      </w:r>
      <w:r w:rsidRPr="004B7EBF">
        <w:rPr>
          <w:rFonts w:ascii="Times" w:hAnsi="Times" w:cs="Times"/>
          <w:sz w:val="28"/>
          <w:szCs w:val="28"/>
          <w:lang w:val="fr-FR"/>
        </w:rPr>
        <w:t xml:space="preserve">                                                                   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>- 1 étui de crayons / 1 pencil case                                                                                          - 1 règle de 30 cm graduée en centimètres /</w:t>
      </w:r>
      <w:r w:rsidR="001F3F34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>1 - 30cm ruler divided in</w:t>
      </w:r>
      <w:r w:rsidRPr="004B7EBF">
        <w:rPr>
          <w:rFonts w:ascii="Times" w:hAnsi="Times" w:cs="Times"/>
          <w:sz w:val="28"/>
          <w:szCs w:val="28"/>
          <w:lang w:val="fr-FR"/>
        </w:rPr>
        <w:t xml:space="preserve"> 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centimetres                                                                  </w:t>
      </w:r>
    </w:p>
    <w:p w14:paraId="439FEF44" w14:textId="77777777" w:rsidR="00981C1D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- 1 paquet de 24 crayons de bois / 1 pkg of 24 wooden crayons                                                                                          - 1 boîte de marqueurs Crayola / 1 box of Crayola markers  </w:t>
      </w:r>
    </w:p>
    <w:p w14:paraId="0B504A1E" w14:textId="2F7BF4EA" w:rsidR="004B7EBF" w:rsidRPr="00D8449B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D8449B">
        <w:rPr>
          <w:rFonts w:ascii="Times New Roman" w:hAnsi="Times New Roman" w:cs="Times New Roman"/>
          <w:sz w:val="28"/>
          <w:szCs w:val="28"/>
        </w:rPr>
        <w:t xml:space="preserve">- </w:t>
      </w:r>
      <w:r w:rsidR="00C249D5" w:rsidRPr="00D8449B">
        <w:rPr>
          <w:rFonts w:ascii="Times New Roman" w:hAnsi="Times New Roman" w:cs="Times New Roman"/>
          <w:sz w:val="28"/>
          <w:szCs w:val="28"/>
        </w:rPr>
        <w:t>9</w:t>
      </w:r>
      <w:r w:rsidRPr="00D8449B">
        <w:rPr>
          <w:rFonts w:ascii="Times New Roman" w:hAnsi="Times New Roman" w:cs="Times New Roman"/>
          <w:sz w:val="28"/>
          <w:szCs w:val="28"/>
        </w:rPr>
        <w:t xml:space="preserve"> cahiers spirales / </w:t>
      </w:r>
      <w:r w:rsidR="00C249D5" w:rsidRPr="00D8449B">
        <w:rPr>
          <w:rFonts w:ascii="Times New Roman" w:hAnsi="Times New Roman" w:cs="Times New Roman"/>
          <w:sz w:val="28"/>
          <w:szCs w:val="28"/>
        </w:rPr>
        <w:t>9</w:t>
      </w:r>
      <w:r w:rsidRPr="00D8449B">
        <w:rPr>
          <w:rFonts w:ascii="Times New Roman" w:hAnsi="Times New Roman" w:cs="Times New Roman"/>
          <w:sz w:val="28"/>
          <w:szCs w:val="28"/>
        </w:rPr>
        <w:t xml:space="preserve"> coil-bound notebooks                                                               </w:t>
      </w:r>
    </w:p>
    <w:p w14:paraId="2238247C" w14:textId="07E06591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C249D5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cartable</w:t>
      </w:r>
      <w:r w:rsidR="00C249D5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de 2’’</w:t>
      </w:r>
      <w:r w:rsidRPr="004B7EBF">
        <w:rPr>
          <w:rFonts w:ascii="Times New Roman" w:hAnsi="Times New Roman" w:cs="Times New Roman"/>
          <w:sz w:val="28"/>
          <w:szCs w:val="28"/>
        </w:rPr>
        <w:t xml:space="preserve"> / </w:t>
      </w:r>
      <w:r w:rsidR="00C249D5">
        <w:rPr>
          <w:rFonts w:ascii="Times New Roman" w:hAnsi="Times New Roman" w:cs="Times New Roman"/>
          <w:sz w:val="28"/>
          <w:szCs w:val="28"/>
        </w:rPr>
        <w:t>2</w:t>
      </w:r>
      <w:r w:rsidRPr="004B7EBF">
        <w:rPr>
          <w:rFonts w:ascii="Times New Roman" w:hAnsi="Times New Roman" w:cs="Times New Roman"/>
          <w:sz w:val="28"/>
          <w:szCs w:val="28"/>
        </w:rPr>
        <w:t xml:space="preserve"> x 2’’ binder</w:t>
      </w:r>
    </w:p>
    <w:p w14:paraId="5EDC7CBD" w14:textId="0D482875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03633E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cartable</w:t>
      </w:r>
      <w:r w:rsidR="00C96CE5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de 3’’</w:t>
      </w:r>
      <w:r w:rsidRPr="004B7EBF">
        <w:rPr>
          <w:rFonts w:ascii="Times New Roman" w:hAnsi="Times New Roman" w:cs="Times New Roman"/>
          <w:sz w:val="28"/>
          <w:szCs w:val="28"/>
        </w:rPr>
        <w:t xml:space="preserve"> / </w:t>
      </w:r>
      <w:r w:rsidR="00AF77D1">
        <w:rPr>
          <w:rFonts w:ascii="Times New Roman" w:hAnsi="Times New Roman" w:cs="Times New Roman"/>
          <w:sz w:val="28"/>
          <w:szCs w:val="28"/>
        </w:rPr>
        <w:t>2</w:t>
      </w:r>
      <w:r w:rsidRPr="004B7EBF">
        <w:rPr>
          <w:rFonts w:ascii="Times New Roman" w:hAnsi="Times New Roman" w:cs="Times New Roman"/>
          <w:sz w:val="28"/>
          <w:szCs w:val="28"/>
        </w:rPr>
        <w:t xml:space="preserve"> x 3’’ binder</w:t>
      </w:r>
    </w:p>
    <w:p w14:paraId="4BAA5ABE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- 3 paquets de séparateurs / 3 pkg dividers                                                                              </w:t>
      </w:r>
    </w:p>
    <w:p w14:paraId="6167FD11" w14:textId="2C2BFD6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93752A">
        <w:rPr>
          <w:rFonts w:ascii="Times New Roman" w:hAnsi="Times New Roman" w:cs="Times New Roman"/>
          <w:sz w:val="28"/>
          <w:szCs w:val="28"/>
          <w:lang w:val="fr-FR"/>
        </w:rPr>
        <w:t>2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duo-tangs       </w:t>
      </w:r>
      <w:r w:rsidR="00A2416D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</w:t>
      </w:r>
      <w:r w:rsidR="00387687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                              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- 1 paire de ciseaux coupant (ex. Fiskars) / 1 pair of sharp scissors (ex. Fiskars)                                                                      </w:t>
      </w:r>
    </w:p>
    <w:p w14:paraId="6D647168" w14:textId="57813959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AF33AA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boîtes de mouchoirs / </w:t>
      </w:r>
      <w:r w:rsidR="00AF33AA">
        <w:rPr>
          <w:rFonts w:ascii="Times New Roman" w:hAnsi="Times New Roman" w:cs="Times New Roman"/>
          <w:sz w:val="28"/>
          <w:szCs w:val="28"/>
          <w:lang w:val="fr-FR"/>
        </w:rPr>
        <w:t>5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boxes of tissues   </w:t>
      </w:r>
    </w:p>
    <w:p w14:paraId="415F82C4" w14:textId="268664C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- 4 marqueurs effacement à sec / 4 dry erase markers   </w:t>
      </w:r>
    </w:p>
    <w:p w14:paraId="082866E8" w14:textId="78247804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- </w:t>
      </w:r>
      <w:r w:rsidR="00C73B6A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marqueurs fin Sharpie noir / </w:t>
      </w:r>
      <w:r w:rsidR="00AF77D1">
        <w:rPr>
          <w:rFonts w:ascii="Times New Roman" w:hAnsi="Times New Roman" w:cs="Times New Roman"/>
          <w:sz w:val="28"/>
          <w:szCs w:val="28"/>
          <w:lang w:val="fr-FR"/>
        </w:rPr>
        <w:t>4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black Sharpie fine tip marker</w:t>
      </w:r>
      <w:r w:rsidR="0078593B">
        <w:rPr>
          <w:rFonts w:ascii="Times New Roman" w:hAnsi="Times New Roman" w:cs="Times New Roman"/>
          <w:sz w:val="28"/>
          <w:szCs w:val="28"/>
          <w:lang w:val="fr-FR"/>
        </w:rPr>
        <w:t>s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    </w:t>
      </w:r>
    </w:p>
    <w:p w14:paraId="63016B98" w14:textId="611AD21F" w:rsidR="001C7712" w:rsidRPr="007A32E1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7A32E1">
        <w:rPr>
          <w:rFonts w:ascii="Times New Roman" w:hAnsi="Times New Roman" w:cs="Times New Roman"/>
          <w:sz w:val="28"/>
          <w:szCs w:val="28"/>
        </w:rPr>
        <w:t xml:space="preserve">- </w:t>
      </w:r>
      <w:r w:rsidR="006F1A05">
        <w:rPr>
          <w:rFonts w:ascii="Times New Roman" w:hAnsi="Times New Roman" w:cs="Times New Roman"/>
          <w:sz w:val="28"/>
          <w:szCs w:val="28"/>
        </w:rPr>
        <w:t xml:space="preserve">1 </w:t>
      </w:r>
      <w:r w:rsidRPr="007A32E1">
        <w:rPr>
          <w:rFonts w:ascii="Times New Roman" w:hAnsi="Times New Roman" w:cs="Times New Roman"/>
          <w:sz w:val="28"/>
          <w:szCs w:val="28"/>
        </w:rPr>
        <w:t>calculatrice</w:t>
      </w:r>
      <w:r w:rsidR="006F1A05">
        <w:rPr>
          <w:rFonts w:ascii="Times New Roman" w:hAnsi="Times New Roman" w:cs="Times New Roman"/>
          <w:sz w:val="28"/>
          <w:szCs w:val="28"/>
        </w:rPr>
        <w:t xml:space="preserve"> scientifique</w:t>
      </w:r>
      <w:r w:rsidRPr="007A32E1">
        <w:rPr>
          <w:rFonts w:ascii="Times New Roman" w:hAnsi="Times New Roman" w:cs="Times New Roman"/>
          <w:sz w:val="28"/>
          <w:szCs w:val="28"/>
        </w:rPr>
        <w:t xml:space="preserve"> / </w:t>
      </w:r>
      <w:r w:rsidR="006F1A05">
        <w:rPr>
          <w:rFonts w:ascii="Times New Roman" w:hAnsi="Times New Roman" w:cs="Times New Roman"/>
          <w:sz w:val="28"/>
          <w:szCs w:val="28"/>
        </w:rPr>
        <w:t xml:space="preserve">1 scientific </w:t>
      </w:r>
      <w:r w:rsidRPr="007A32E1">
        <w:rPr>
          <w:rFonts w:ascii="Times New Roman" w:hAnsi="Times New Roman" w:cs="Times New Roman"/>
          <w:sz w:val="28"/>
          <w:szCs w:val="28"/>
        </w:rPr>
        <w:t>calculator</w:t>
      </w:r>
    </w:p>
    <w:p w14:paraId="5E2BFD39" w14:textId="48899663" w:rsidR="004B7EBF" w:rsidRPr="007A32E1" w:rsidRDefault="001C7712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 w:rsidRPr="00844D60">
        <w:rPr>
          <w:rFonts w:ascii="Times New Roman" w:hAnsi="Times New Roman" w:cs="Times New Roman"/>
          <w:sz w:val="28"/>
          <w:szCs w:val="28"/>
        </w:rPr>
        <w:t xml:space="preserve">- 1 trousse de géomètrie / 1 geometry set                                                                                                          </w:t>
      </w:r>
      <w:r w:rsidR="004B7EBF" w:rsidRPr="007A32E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A989888" w14:textId="77777777" w:rsidR="00416A37" w:rsidRPr="001F3F34" w:rsidRDefault="00416A37" w:rsidP="00416A37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1F3F34">
        <w:rPr>
          <w:rFonts w:ascii="Times New Roman" w:hAnsi="Times New Roman" w:cs="Times New Roman"/>
          <w:sz w:val="28"/>
          <w:szCs w:val="28"/>
          <w:lang w:val="fr-FR"/>
        </w:rPr>
        <w:t xml:space="preserve">- 1 stylo de chaque couleurs: noir, rouge &amp; bleu / 1 pen of each colour: black, red &amp; blue </w:t>
      </w:r>
    </w:p>
    <w:p w14:paraId="4CBB5DE7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>- des écouteurs / headphones or earbuds</w:t>
      </w:r>
    </w:p>
    <w:p w14:paraId="4B0E3358" w14:textId="52A0EDE2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>- 1 chemise pour la peinture / 1 paint shirt</w:t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ab/>
      </w:r>
      <w:r w:rsidRPr="004B7EBF">
        <w:rPr>
          <w:rFonts w:ascii="Times New Roman" w:hAnsi="Times New Roman" w:cs="Times New Roman"/>
          <w:sz w:val="28"/>
          <w:szCs w:val="28"/>
          <w:lang w:val="fr-FR"/>
        </w:rPr>
        <w:tab/>
        <w:t xml:space="preserve">                                           </w:t>
      </w:r>
    </w:p>
    <w:p w14:paraId="7AD49B4B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u w:val="single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B7EBF">
        <w:rPr>
          <w:rFonts w:ascii="Times" w:hAnsi="Times" w:cs="Times"/>
          <w:b/>
          <w:bCs/>
          <w:sz w:val="28"/>
          <w:szCs w:val="28"/>
          <w:u w:val="single"/>
          <w:lang w:val="fr-FR"/>
        </w:rPr>
        <w:t>- 2 paires d’espadrilles – 1 pour l’intérieur, 1 pour l’extérieur / 2 pairs of</w:t>
      </w:r>
      <w:r w:rsidRPr="004B7EBF">
        <w:rPr>
          <w:rFonts w:ascii="Times" w:hAnsi="Times" w:cs="Times"/>
          <w:sz w:val="28"/>
          <w:szCs w:val="28"/>
          <w:u w:val="single"/>
          <w:lang w:val="fr-FR"/>
        </w:rPr>
        <w:t xml:space="preserve"> </w:t>
      </w:r>
      <w:r w:rsidRPr="004B7EBF">
        <w:rPr>
          <w:rFonts w:ascii="Times" w:hAnsi="Times" w:cs="Times"/>
          <w:b/>
          <w:bCs/>
          <w:sz w:val="28"/>
          <w:szCs w:val="28"/>
          <w:u w:val="single"/>
          <w:lang w:val="fr-FR"/>
        </w:rPr>
        <w:t xml:space="preserve">running shoes – 1 for inside, 1 for outside    </w:t>
      </w:r>
    </w:p>
    <w:p w14:paraId="495694C4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u w:val="single"/>
          <w:lang w:val="fr-FR"/>
        </w:rPr>
      </w:pPr>
      <w:r w:rsidRPr="004B7EBF">
        <w:rPr>
          <w:rFonts w:ascii="Times" w:hAnsi="Times" w:cs="Times"/>
          <w:b/>
          <w:bCs/>
          <w:sz w:val="28"/>
          <w:szCs w:val="28"/>
          <w:u w:val="single"/>
          <w:lang w:val="fr-FR"/>
        </w:rPr>
        <w:t>- 1 bouteille à eau incassable / 1 unbreakable water bottle</w:t>
      </w:r>
    </w:p>
    <w:p w14:paraId="29D463C6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</w:p>
    <w:p w14:paraId="54046C22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sz w:val="28"/>
          <w:szCs w:val="28"/>
        </w:rPr>
      </w:pPr>
      <w:r w:rsidRPr="004B7EBF">
        <w:rPr>
          <w:rFonts w:ascii="Times" w:hAnsi="Times" w:cs="Times"/>
          <w:b/>
          <w:bCs/>
          <w:sz w:val="28"/>
          <w:szCs w:val="28"/>
          <w:lang w:val="fr-FR"/>
        </w:rPr>
        <w:t xml:space="preserve">Note : S’il vous plaît, bien identifier TOUT le matériel.                                                        </w:t>
      </w:r>
      <w:r w:rsidRPr="004B7EBF">
        <w:rPr>
          <w:rFonts w:ascii="Times" w:hAnsi="Times" w:cs="Times"/>
          <w:b/>
          <w:bCs/>
          <w:sz w:val="28"/>
          <w:szCs w:val="28"/>
        </w:rPr>
        <w:t>Please write your child’s name on ALL school supplies.</w:t>
      </w:r>
    </w:p>
    <w:p w14:paraId="48B53FF3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</w:rPr>
      </w:pPr>
    </w:p>
    <w:p w14:paraId="6C6320D2" w14:textId="77777777" w:rsidR="004B7EBF" w:rsidRPr="004B7EBF" w:rsidRDefault="004B7EBF" w:rsidP="004B7EBF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 New Roman" w:hAnsi="Times New Roman" w:cs="Times New Roman"/>
          <w:sz w:val="28"/>
          <w:szCs w:val="28"/>
          <w:lang w:val="fr-FR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>Des fournitures additionnelles peuvent être demandées au courant de l’année.    Additional supplies may be requested during the school year.</w:t>
      </w:r>
    </w:p>
    <w:p w14:paraId="536B9632" w14:textId="7F2B104E" w:rsidR="00461BBC" w:rsidRPr="001C7712" w:rsidRDefault="004B7EBF" w:rsidP="001C7712">
      <w:pPr>
        <w:widowControl w:val="0"/>
        <w:autoSpaceDE w:val="0"/>
        <w:autoSpaceDN w:val="0"/>
        <w:adjustRightInd w:val="0"/>
        <w:spacing w:after="240" w:line="240" w:lineRule="atLeast"/>
        <w:contextualSpacing/>
        <w:rPr>
          <w:rFonts w:ascii="Times" w:hAnsi="Times" w:cs="Times"/>
          <w:b/>
          <w:bCs/>
          <w:sz w:val="28"/>
          <w:szCs w:val="28"/>
          <w:lang w:val="en-CA"/>
        </w:rPr>
      </w:pPr>
      <w:r w:rsidRPr="004B7EBF">
        <w:rPr>
          <w:rFonts w:ascii="Times New Roman" w:hAnsi="Times New Roman" w:cs="Times New Roman"/>
          <w:sz w:val="28"/>
          <w:szCs w:val="28"/>
          <w:lang w:val="fr-FR"/>
        </w:rPr>
        <w:t xml:space="preserve">SVP, ne pas acheter des fournitures au Dollorama car ils ne durent pas.                 </w:t>
      </w:r>
      <w:r w:rsidRPr="004B7EBF">
        <w:rPr>
          <w:rFonts w:ascii="Times New Roman" w:hAnsi="Times New Roman" w:cs="Times New Roman"/>
          <w:sz w:val="28"/>
          <w:szCs w:val="28"/>
          <w:lang w:val="en-CA"/>
        </w:rPr>
        <w:t>PLEASE, do not buy school supplies at Dollorama as they do not last.</w:t>
      </w:r>
      <w:r w:rsidRPr="004B7EBF">
        <w:rPr>
          <w:rFonts w:ascii="Times" w:hAnsi="Times" w:cs="Times"/>
          <w:b/>
          <w:bCs/>
          <w:sz w:val="28"/>
          <w:szCs w:val="28"/>
          <w:lang w:val="en-CA"/>
        </w:rPr>
        <w:t xml:space="preserve">  </w:t>
      </w:r>
    </w:p>
    <w:sectPr w:rsidR="00461BBC" w:rsidRPr="001C7712" w:rsidSect="004B4AE4">
      <w:pgSz w:w="12240" w:h="15840"/>
      <w:pgMar w:top="709" w:right="90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2DB"/>
    <w:rsid w:val="0003633E"/>
    <w:rsid w:val="00095695"/>
    <w:rsid w:val="00137669"/>
    <w:rsid w:val="001824E8"/>
    <w:rsid w:val="001C7712"/>
    <w:rsid w:val="001F3F34"/>
    <w:rsid w:val="00213E63"/>
    <w:rsid w:val="002553AE"/>
    <w:rsid w:val="00385B04"/>
    <w:rsid w:val="00387687"/>
    <w:rsid w:val="003E1D89"/>
    <w:rsid w:val="00402ECB"/>
    <w:rsid w:val="00416A37"/>
    <w:rsid w:val="0042067D"/>
    <w:rsid w:val="00453DB8"/>
    <w:rsid w:val="00461BBC"/>
    <w:rsid w:val="004B4AE4"/>
    <w:rsid w:val="004B7EBF"/>
    <w:rsid w:val="004C0756"/>
    <w:rsid w:val="005242FF"/>
    <w:rsid w:val="00552DAC"/>
    <w:rsid w:val="00555488"/>
    <w:rsid w:val="00566DE3"/>
    <w:rsid w:val="005A31B9"/>
    <w:rsid w:val="005E50EE"/>
    <w:rsid w:val="006125DB"/>
    <w:rsid w:val="00640590"/>
    <w:rsid w:val="00663AFD"/>
    <w:rsid w:val="006F1A05"/>
    <w:rsid w:val="00744DA9"/>
    <w:rsid w:val="0078593B"/>
    <w:rsid w:val="007A32E1"/>
    <w:rsid w:val="00816ADB"/>
    <w:rsid w:val="008B1161"/>
    <w:rsid w:val="008E3E80"/>
    <w:rsid w:val="00910AB7"/>
    <w:rsid w:val="00926164"/>
    <w:rsid w:val="0093752A"/>
    <w:rsid w:val="00943BC0"/>
    <w:rsid w:val="00981C1D"/>
    <w:rsid w:val="009A527B"/>
    <w:rsid w:val="009B5996"/>
    <w:rsid w:val="009B65A4"/>
    <w:rsid w:val="00A03997"/>
    <w:rsid w:val="00A2416D"/>
    <w:rsid w:val="00AE15C1"/>
    <w:rsid w:val="00AF2AA7"/>
    <w:rsid w:val="00AF33AA"/>
    <w:rsid w:val="00AF77D1"/>
    <w:rsid w:val="00B72E5A"/>
    <w:rsid w:val="00B812DB"/>
    <w:rsid w:val="00BB1BA9"/>
    <w:rsid w:val="00BC66CE"/>
    <w:rsid w:val="00BE1CCD"/>
    <w:rsid w:val="00BE4862"/>
    <w:rsid w:val="00C04242"/>
    <w:rsid w:val="00C249D5"/>
    <w:rsid w:val="00C275B3"/>
    <w:rsid w:val="00C31F87"/>
    <w:rsid w:val="00C55F95"/>
    <w:rsid w:val="00C73B6A"/>
    <w:rsid w:val="00C96CE5"/>
    <w:rsid w:val="00D5438F"/>
    <w:rsid w:val="00D54E95"/>
    <w:rsid w:val="00D8449B"/>
    <w:rsid w:val="00DC4230"/>
    <w:rsid w:val="00E07436"/>
    <w:rsid w:val="00E30408"/>
    <w:rsid w:val="00E47514"/>
    <w:rsid w:val="00E92405"/>
    <w:rsid w:val="00EC2B74"/>
    <w:rsid w:val="00F302FA"/>
    <w:rsid w:val="00FF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3A158"/>
  <w15:chartTrackingRefBased/>
  <w15:docId w15:val="{4BB6D55B-1AF9-48A7-B089-F3C41859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2DB"/>
    <w:pPr>
      <w:spacing w:after="0" w:line="240" w:lineRule="auto"/>
    </w:pPr>
    <w:rPr>
      <w:rFonts w:eastAsiaTheme="minorEastAsia"/>
      <w:sz w:val="24"/>
      <w:szCs w:val="24"/>
      <w:lang w:eastAsia="ja-JP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466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Secrétaire Boréale</dc:creator>
  <cp:keywords/>
  <dc:description/>
  <cp:lastModifiedBy>Secrétaire Boréale</cp:lastModifiedBy>
  <cp:revision>8</cp:revision>
  <cp:lastPrinted>2024-06-12T15:03:00Z</cp:lastPrinted>
  <dcterms:created xsi:type="dcterms:W3CDTF">2026-05-04T19:18:00Z</dcterms:created>
  <dcterms:modified xsi:type="dcterms:W3CDTF">2026-06-11T20:30:00Z</dcterms:modified>
</cp:coreProperties>
</file>